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sz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28"/>
        </w:rPr>
        <w:t xml:space="preserve">Анкета участника Всероссийского международного конкурса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«Читаем всей семьей»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ФИО:_____________________________________________________________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Возраст участников:________________________________________________________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__________________________________________________________________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Контактный телефон/эл.почта:___________________________________________________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Страна/Город проживания:_______________________________________________________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Направление (нужное подчеркнуть):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Поэзия на русском языке                                 Проза на русском языке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Поэзия на родном языке                                  Поэзия на родном языке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Название произведения:______________________________________________________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Наименование учреждения:________________________________________________________</w:t>
      </w:r>
    </w:p>
    <w:p>
      <w:pPr>
        <w:pStyle w:val="Normal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ФИО руководителя (при наличии):</w:t>
        <w:br/>
        <w:t>__________________________________________________________________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LibreOffice/6.2.5.2$Windows_X86_64 LibreOffice_project/1ec314fa52f458adc18c4f025c545a4e8b22c159</Application>
  <Pages>1</Pages>
  <Words>45</Words>
  <Characters>852</Characters>
  <CharactersWithSpaces>949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2026-05-21T05:37:00Z</dcterms:created>
  <dc:creator>Гайсин Д.О.</dc:creator>
  <dc:description/>
  <dc:language>ru-RU</dc:language>
  <cp:lastModifiedBy>User</cp:lastModifiedBy>
  <dcterms:modified xsi:type="dcterms:W3CDTF">2026-05-21T05:37:00Z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